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E0F4E" w14:textId="77777777" w:rsidR="00076BE6" w:rsidRPr="00FA329E" w:rsidRDefault="00102B55" w:rsidP="003E3692">
      <w:pPr>
        <w:pStyle w:val="a7"/>
        <w:ind w:firstLine="720"/>
        <w:jc w:val="center"/>
        <w:rPr>
          <w:rFonts w:ascii="Times New Roman" w:hAnsi="Times New Roman" w:cs="Times New Roman"/>
          <w:b/>
          <w:lang w:val="ru-RU"/>
        </w:rPr>
      </w:pPr>
      <w:r w:rsidRPr="00FA329E">
        <w:rPr>
          <w:rFonts w:ascii="Times New Roman" w:hAnsi="Times New Roman" w:cs="Times New Roman"/>
          <w:b/>
          <w:lang w:val="ru-RU"/>
        </w:rPr>
        <w:t>РЕКОМЕНДАЦИИ</w:t>
      </w:r>
    </w:p>
    <w:p w14:paraId="747DFFDF" w14:textId="77777777" w:rsidR="00A66170" w:rsidRPr="00FA329E" w:rsidRDefault="00076BE6" w:rsidP="003E3692">
      <w:pPr>
        <w:pStyle w:val="a7"/>
        <w:ind w:firstLine="720"/>
        <w:jc w:val="center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по подготовке </w:t>
      </w:r>
      <w:r w:rsidR="00266807" w:rsidRPr="00FA329E">
        <w:rPr>
          <w:rFonts w:ascii="Times New Roman" w:hAnsi="Times New Roman" w:cs="Times New Roman"/>
          <w:lang w:val="ru-RU"/>
        </w:rPr>
        <w:t>Б</w:t>
      </w:r>
      <w:r w:rsidRPr="00FA329E">
        <w:rPr>
          <w:rFonts w:ascii="Times New Roman" w:hAnsi="Times New Roman" w:cs="Times New Roman"/>
          <w:lang w:val="ru-RU"/>
        </w:rPr>
        <w:t>изнес-плана проекта</w:t>
      </w:r>
    </w:p>
    <w:p w14:paraId="20CDF45E" w14:textId="77777777" w:rsidR="00A66170" w:rsidRPr="00FA329E" w:rsidRDefault="00A66170" w:rsidP="003E3692">
      <w:pPr>
        <w:pStyle w:val="a7"/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14:paraId="1824726C" w14:textId="77777777" w:rsidR="00A66170" w:rsidRPr="00FA329E" w:rsidRDefault="00102B55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Бизнес-план Проекта — один из основных документов Проекта, дающий развернутое обоснование Проекта и возможность всесторонне оценить эффективность </w:t>
      </w:r>
      <w:hyperlink r:id="rId7">
        <w:r w:rsidRPr="00FA329E">
          <w:rPr>
            <w:rFonts w:ascii="Times New Roman" w:hAnsi="Times New Roman" w:cs="Times New Roman"/>
            <w:lang w:val="ru-RU"/>
          </w:rPr>
          <w:t>принятых решений</w:t>
        </w:r>
      </w:hyperlink>
      <w:r w:rsidRPr="00FA329E">
        <w:rPr>
          <w:rFonts w:ascii="Times New Roman" w:hAnsi="Times New Roman" w:cs="Times New Roman"/>
          <w:lang w:val="ru-RU"/>
        </w:rPr>
        <w:t>, планируемых мероприятий, риски инвестиций в Проект.</w:t>
      </w:r>
    </w:p>
    <w:p w14:paraId="49465C85" w14:textId="77777777" w:rsidR="00A66170" w:rsidRPr="00FA329E" w:rsidRDefault="00102B55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Бизнес-план предоставляется на этапе подготовки Проекта к комплексной экспертизе.</w:t>
      </w:r>
    </w:p>
    <w:p w14:paraId="2B583881" w14:textId="77777777" w:rsidR="00A66170" w:rsidRPr="00FA329E" w:rsidRDefault="00102B55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Бизнес-план должен:</w:t>
      </w:r>
    </w:p>
    <w:p w14:paraId="727C6CB3" w14:textId="77777777" w:rsidR="00A66170" w:rsidRPr="00FA329E" w:rsidRDefault="00102B55" w:rsidP="003E3692">
      <w:pPr>
        <w:pStyle w:val="ac"/>
        <w:numPr>
          <w:ilvl w:val="0"/>
          <w:numId w:val="9"/>
        </w:numPr>
        <w:tabs>
          <w:tab w:val="left" w:pos="822"/>
        </w:tabs>
        <w:spacing w:before="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показать, что продукт или услуга найдут своего потребителя, установить ёмкость рынка сбыта и перспективы его</w:t>
      </w:r>
      <w:r w:rsidRPr="00FA329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развития;</w:t>
      </w:r>
    </w:p>
    <w:p w14:paraId="2A6305F1" w14:textId="77777777" w:rsidR="00A66170" w:rsidRPr="00FA329E" w:rsidRDefault="00102B55" w:rsidP="003E3692">
      <w:pPr>
        <w:pStyle w:val="ac"/>
        <w:numPr>
          <w:ilvl w:val="0"/>
          <w:numId w:val="9"/>
        </w:numPr>
        <w:tabs>
          <w:tab w:val="left" w:pos="822"/>
        </w:tabs>
        <w:spacing w:before="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оценить затраты, необходимые для изготовления и сбыта продукции, предоставления на рынке работ или</w:t>
      </w:r>
      <w:r w:rsidRPr="00FA329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услуг;</w:t>
      </w:r>
    </w:p>
    <w:p w14:paraId="33E7AC38" w14:textId="77777777" w:rsidR="00A66170" w:rsidRPr="00FA329E" w:rsidRDefault="00102B55" w:rsidP="003E3692">
      <w:pPr>
        <w:pStyle w:val="ac"/>
        <w:numPr>
          <w:ilvl w:val="0"/>
          <w:numId w:val="9"/>
        </w:numPr>
        <w:tabs>
          <w:tab w:val="left" w:pos="822"/>
        </w:tabs>
        <w:spacing w:before="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определить прибыльность будущего производства и показать его эффективность для предприятия (инвестора), для </w:t>
      </w:r>
      <w:hyperlink r:id="rId8">
        <w:r w:rsidRPr="00FA329E">
          <w:rPr>
            <w:rFonts w:ascii="Times New Roman" w:hAnsi="Times New Roman" w:cs="Times New Roman"/>
            <w:lang w:val="ru-RU"/>
          </w:rPr>
          <w:t>местного</w:t>
        </w:r>
      </w:hyperlink>
      <w:r w:rsidRPr="00FA329E">
        <w:rPr>
          <w:rFonts w:ascii="Times New Roman" w:hAnsi="Times New Roman" w:cs="Times New Roman"/>
          <w:lang w:val="ru-RU"/>
        </w:rPr>
        <w:t xml:space="preserve">, регионального и </w:t>
      </w:r>
      <w:hyperlink r:id="rId9">
        <w:r w:rsidRPr="00FA329E">
          <w:rPr>
            <w:rFonts w:ascii="Times New Roman" w:hAnsi="Times New Roman" w:cs="Times New Roman"/>
            <w:lang w:val="ru-RU"/>
          </w:rPr>
          <w:t>государственного</w:t>
        </w:r>
      </w:hyperlink>
      <w:r w:rsidRPr="00FA329E">
        <w:rPr>
          <w:rFonts w:ascii="Times New Roman" w:hAnsi="Times New Roman" w:cs="Times New Roman"/>
          <w:lang w:val="ru-RU"/>
        </w:rPr>
        <w:t xml:space="preserve"> </w:t>
      </w:r>
      <w:hyperlink r:id="rId10">
        <w:r w:rsidRPr="00FA329E">
          <w:rPr>
            <w:rFonts w:ascii="Times New Roman" w:hAnsi="Times New Roman" w:cs="Times New Roman"/>
            <w:lang w:val="ru-RU"/>
          </w:rPr>
          <w:t>бюджета</w:t>
        </w:r>
      </w:hyperlink>
      <w:r w:rsidRPr="00FA329E">
        <w:rPr>
          <w:rFonts w:ascii="Times New Roman" w:hAnsi="Times New Roman" w:cs="Times New Roman"/>
          <w:lang w:val="ru-RU"/>
        </w:rPr>
        <w:t>.</w:t>
      </w:r>
    </w:p>
    <w:p w14:paraId="59C6A6A0" w14:textId="77777777" w:rsidR="00A66170" w:rsidRPr="00FA329E" w:rsidRDefault="00102B55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После заключения договора целевого займа Бизнес-план проекта будет являться одним из источников данных о проекте для контроля исполнения проекта со стороны Фонда развития промышленности Пензенской области (далее – Фонд).</w:t>
      </w:r>
    </w:p>
    <w:p w14:paraId="34F33080" w14:textId="77777777" w:rsidR="00A66170" w:rsidRPr="00FA329E" w:rsidRDefault="00A66170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098794F" w14:textId="77777777" w:rsidR="00A66170" w:rsidRPr="00FA329E" w:rsidRDefault="00102B55" w:rsidP="003E3692">
      <w:pPr>
        <w:pStyle w:val="2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</w:rPr>
        <w:t>БИЗНЕ</w:t>
      </w:r>
      <w:r w:rsidRPr="00FA329E">
        <w:rPr>
          <w:rFonts w:ascii="Times New Roman" w:hAnsi="Times New Roman" w:cs="Times New Roman"/>
          <w:lang w:val="ru-RU"/>
        </w:rPr>
        <w:t>С -</w:t>
      </w:r>
      <w:r w:rsidRPr="00FA329E">
        <w:rPr>
          <w:rFonts w:ascii="Times New Roman" w:hAnsi="Times New Roman" w:cs="Times New Roman"/>
        </w:rPr>
        <w:t>ПЛАН</w:t>
      </w:r>
    </w:p>
    <w:p w14:paraId="2472D199" w14:textId="77777777" w:rsidR="00A66170" w:rsidRPr="00FA329E" w:rsidRDefault="00A66170" w:rsidP="003E3692">
      <w:pPr>
        <w:pStyle w:val="a7"/>
        <w:ind w:firstLine="720"/>
        <w:jc w:val="both"/>
        <w:rPr>
          <w:rFonts w:ascii="Times New Roman" w:hAnsi="Times New Roman" w:cs="Times New Roman"/>
          <w:b/>
        </w:rPr>
      </w:pPr>
    </w:p>
    <w:p w14:paraId="63DFA4D6" w14:textId="77777777" w:rsidR="00A66170" w:rsidRPr="00FA329E" w:rsidRDefault="00102B55" w:rsidP="003E3692">
      <w:pPr>
        <w:pStyle w:val="ac"/>
        <w:numPr>
          <w:ilvl w:val="0"/>
          <w:numId w:val="1"/>
        </w:numPr>
        <w:tabs>
          <w:tab w:val="left" w:pos="462"/>
        </w:tabs>
        <w:spacing w:before="0"/>
        <w:ind w:left="0" w:firstLine="0"/>
        <w:jc w:val="both"/>
        <w:rPr>
          <w:rFonts w:ascii="Times New Roman" w:hAnsi="Times New Roman" w:cs="Times New Roman"/>
          <w:b/>
        </w:rPr>
      </w:pPr>
      <w:r w:rsidRPr="00FA329E">
        <w:rPr>
          <w:rFonts w:ascii="Times New Roman" w:hAnsi="Times New Roman" w:cs="Times New Roman"/>
          <w:b/>
        </w:rPr>
        <w:t>РЕЗЮМЕ</w:t>
      </w:r>
    </w:p>
    <w:p w14:paraId="15C37FCF" w14:textId="33279D91" w:rsidR="00A66170" w:rsidRPr="00FA329E" w:rsidRDefault="00102B55" w:rsidP="003E3692">
      <w:pPr>
        <w:pStyle w:val="ac"/>
        <w:numPr>
          <w:ilvl w:val="1"/>
          <w:numId w:val="20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proofErr w:type="spellStart"/>
      <w:r w:rsidRPr="00FA329E">
        <w:rPr>
          <w:rFonts w:ascii="Times New Roman" w:hAnsi="Times New Roman" w:cs="Times New Roman"/>
        </w:rPr>
        <w:t>Цель</w:t>
      </w:r>
      <w:proofErr w:type="spellEnd"/>
      <w:r w:rsidRPr="00FA329E">
        <w:rPr>
          <w:rFonts w:ascii="Times New Roman" w:hAnsi="Times New Roman" w:cs="Times New Roman"/>
        </w:rPr>
        <w:t xml:space="preserve"> </w:t>
      </w:r>
      <w:proofErr w:type="spellStart"/>
      <w:r w:rsidRPr="00FA329E">
        <w:rPr>
          <w:rFonts w:ascii="Times New Roman" w:hAnsi="Times New Roman" w:cs="Times New Roman"/>
        </w:rPr>
        <w:t>Проекта</w:t>
      </w:r>
      <w:proofErr w:type="spellEnd"/>
      <w:r w:rsidRPr="00FA329E">
        <w:rPr>
          <w:rFonts w:ascii="Times New Roman" w:hAnsi="Times New Roman" w:cs="Times New Roman"/>
        </w:rPr>
        <w:t>.</w:t>
      </w:r>
    </w:p>
    <w:p w14:paraId="080AE86B" w14:textId="683E253E" w:rsidR="00A66170" w:rsidRPr="00FA329E" w:rsidRDefault="00102B55" w:rsidP="003E3692">
      <w:pPr>
        <w:pStyle w:val="ac"/>
        <w:numPr>
          <w:ilvl w:val="1"/>
          <w:numId w:val="20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Краткое описание предлагаемого к производству продукта Проекта.</w:t>
      </w:r>
    </w:p>
    <w:p w14:paraId="0168E1AA" w14:textId="1C18388C" w:rsidR="00AA04C7" w:rsidRPr="00FA329E" w:rsidRDefault="00AA04C7" w:rsidP="003E3692">
      <w:pPr>
        <w:pStyle w:val="ac"/>
        <w:numPr>
          <w:ilvl w:val="1"/>
          <w:numId w:val="20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Данные о компетенциях Заявителя (область деятельности, виды выпускаемой продукции и/или оказываемых услуг</w:t>
      </w:r>
    </w:p>
    <w:p w14:paraId="2C5F121F" w14:textId="77777777" w:rsidR="00A66170" w:rsidRPr="00FA329E" w:rsidRDefault="00A66170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646F073" w14:textId="77777777" w:rsidR="00A66170" w:rsidRPr="00FA329E" w:rsidRDefault="00102B55" w:rsidP="000B4D71">
      <w:pPr>
        <w:pStyle w:val="ac"/>
        <w:numPr>
          <w:ilvl w:val="0"/>
          <w:numId w:val="1"/>
        </w:numPr>
        <w:tabs>
          <w:tab w:val="left" w:pos="462"/>
        </w:tabs>
        <w:spacing w:before="0"/>
        <w:ind w:left="0" w:firstLine="0"/>
        <w:jc w:val="both"/>
        <w:rPr>
          <w:rFonts w:ascii="Times New Roman" w:hAnsi="Times New Roman" w:cs="Times New Roman"/>
          <w:b/>
        </w:rPr>
      </w:pPr>
      <w:r w:rsidRPr="00FA329E">
        <w:rPr>
          <w:rFonts w:ascii="Times New Roman" w:hAnsi="Times New Roman" w:cs="Times New Roman"/>
          <w:b/>
        </w:rPr>
        <w:t>ИСТОРИЯ И ТЕКУЩЕЕ СОСТОЯНИЕ ПРОЕКТА, ЕГО РАЗВИТИЕ</w:t>
      </w:r>
    </w:p>
    <w:p w14:paraId="7A8346AA" w14:textId="77777777" w:rsidR="00A66170" w:rsidRPr="00FA329E" w:rsidRDefault="00102B55" w:rsidP="003E3692">
      <w:pPr>
        <w:pStyle w:val="ac"/>
        <w:numPr>
          <w:ilvl w:val="1"/>
          <w:numId w:val="2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Предыдущие стадии</w:t>
      </w:r>
      <w:r w:rsidRPr="00FA329E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Проекта (при наличии).</w:t>
      </w:r>
    </w:p>
    <w:p w14:paraId="193ACE43" w14:textId="0FAF1AD9" w:rsidR="00A66170" w:rsidRPr="00FA329E" w:rsidRDefault="00102B55" w:rsidP="003E3692">
      <w:pPr>
        <w:pStyle w:val="ac"/>
        <w:numPr>
          <w:ilvl w:val="1"/>
          <w:numId w:val="2"/>
        </w:numPr>
        <w:spacing w:before="0"/>
        <w:ind w:left="993" w:hanging="567"/>
        <w:jc w:val="both"/>
        <w:rPr>
          <w:rFonts w:ascii="Times New Roman" w:hAnsi="Times New Roman" w:cs="Times New Roman"/>
        </w:rPr>
      </w:pPr>
      <w:r w:rsidRPr="00FA329E">
        <w:rPr>
          <w:rFonts w:ascii="Times New Roman" w:hAnsi="Times New Roman" w:cs="Times New Roman"/>
          <w:lang w:val="ru-RU"/>
        </w:rPr>
        <w:t>Описание текущей стадии Проекта</w:t>
      </w:r>
      <w:r w:rsidRPr="00FA329E">
        <w:rPr>
          <w:rFonts w:ascii="Times New Roman" w:hAnsi="Times New Roman" w:cs="Times New Roman"/>
        </w:rPr>
        <w:t>.</w:t>
      </w:r>
    </w:p>
    <w:p w14:paraId="4BA5A00B" w14:textId="0CBD5B5E" w:rsidR="00AA04C7" w:rsidRPr="00FA329E" w:rsidRDefault="00AA04C7" w:rsidP="003E3692">
      <w:pPr>
        <w:pStyle w:val="ac"/>
        <w:numPr>
          <w:ilvl w:val="1"/>
          <w:numId w:val="2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Описание общего технического уровня технологии и продукта Проекта</w:t>
      </w:r>
    </w:p>
    <w:p w14:paraId="40876A86" w14:textId="77777777" w:rsidR="00A66170" w:rsidRPr="00FA329E" w:rsidRDefault="00102B55" w:rsidP="003E3692">
      <w:pPr>
        <w:pStyle w:val="ac"/>
        <w:numPr>
          <w:ilvl w:val="0"/>
          <w:numId w:val="11"/>
        </w:numPr>
        <w:spacing w:before="0"/>
        <w:ind w:left="1418" w:hanging="425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Свойства и технические параметры продукта;</w:t>
      </w:r>
    </w:p>
    <w:p w14:paraId="260E7DDC" w14:textId="77777777" w:rsidR="00A66170" w:rsidRPr="00FA329E" w:rsidRDefault="00102B55" w:rsidP="003E3692">
      <w:pPr>
        <w:pStyle w:val="ac"/>
        <w:numPr>
          <w:ilvl w:val="0"/>
          <w:numId w:val="11"/>
        </w:numPr>
        <w:spacing w:before="0"/>
        <w:ind w:left="1418" w:hanging="425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Области применения продукта.</w:t>
      </w:r>
    </w:p>
    <w:p w14:paraId="14FF269C" w14:textId="0E5115B3" w:rsidR="00A66170" w:rsidRPr="00FA329E" w:rsidRDefault="00102B55" w:rsidP="003E3692">
      <w:pPr>
        <w:pStyle w:val="ac"/>
        <w:numPr>
          <w:ilvl w:val="1"/>
          <w:numId w:val="2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Дальнейшее развитие Проекта при условии привлечения средств Фонда.</w:t>
      </w:r>
    </w:p>
    <w:p w14:paraId="57BA2627" w14:textId="77777777" w:rsidR="00AA04C7" w:rsidRPr="00FA329E" w:rsidRDefault="00AA04C7" w:rsidP="003E3692">
      <w:pPr>
        <w:pStyle w:val="ac"/>
        <w:spacing w:before="0"/>
        <w:ind w:left="993" w:firstLine="0"/>
        <w:jc w:val="both"/>
        <w:rPr>
          <w:rFonts w:ascii="Times New Roman" w:hAnsi="Times New Roman" w:cs="Times New Roman"/>
          <w:lang w:val="ru-RU"/>
        </w:rPr>
      </w:pPr>
    </w:p>
    <w:p w14:paraId="071B6265" w14:textId="545CFC8A" w:rsidR="00A66170" w:rsidRPr="00FA329E" w:rsidRDefault="00102B55" w:rsidP="000B4D71">
      <w:pPr>
        <w:pStyle w:val="ac"/>
        <w:numPr>
          <w:ilvl w:val="0"/>
          <w:numId w:val="1"/>
        </w:numPr>
        <w:tabs>
          <w:tab w:val="left" w:pos="462"/>
        </w:tabs>
        <w:spacing w:before="0"/>
        <w:ind w:left="0" w:firstLine="0"/>
        <w:jc w:val="both"/>
        <w:rPr>
          <w:rFonts w:ascii="Times New Roman" w:hAnsi="Times New Roman" w:cs="Times New Roman"/>
          <w:b/>
        </w:rPr>
      </w:pPr>
      <w:r w:rsidRPr="00FA329E">
        <w:rPr>
          <w:rFonts w:ascii="Times New Roman" w:hAnsi="Times New Roman" w:cs="Times New Roman"/>
          <w:b/>
        </w:rPr>
        <w:t>АНАЛИЗ РЫ</w:t>
      </w:r>
      <w:r w:rsidR="00B23165" w:rsidRPr="00FA329E">
        <w:rPr>
          <w:rFonts w:ascii="Times New Roman" w:hAnsi="Times New Roman" w:cs="Times New Roman"/>
          <w:b/>
        </w:rPr>
        <w:t xml:space="preserve">НКА ПРЕДЛАГАЕМОГО К РАЗРАБОТКЕ </w:t>
      </w:r>
      <w:r w:rsidRPr="00FA329E">
        <w:rPr>
          <w:rFonts w:ascii="Times New Roman" w:hAnsi="Times New Roman" w:cs="Times New Roman"/>
          <w:b/>
        </w:rPr>
        <w:t>ПРОДУКТА ПРОЕКТА</w:t>
      </w:r>
    </w:p>
    <w:p w14:paraId="409A72DD" w14:textId="40E8045A" w:rsidR="00A66170" w:rsidRPr="00FA329E" w:rsidRDefault="00102B55" w:rsidP="003E3692">
      <w:pPr>
        <w:pStyle w:val="ac"/>
        <w:numPr>
          <w:ilvl w:val="1"/>
          <w:numId w:val="23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Объем и ёмкость рынка продукта, анализ современного состояния и перспектив развития отрасли, в которой реализуется Проект.</w:t>
      </w:r>
    </w:p>
    <w:p w14:paraId="00356EA4" w14:textId="31F50C14" w:rsidR="00A66170" w:rsidRPr="00FA329E" w:rsidRDefault="00102B55" w:rsidP="003E3692">
      <w:pPr>
        <w:pStyle w:val="ac"/>
        <w:numPr>
          <w:ilvl w:val="1"/>
          <w:numId w:val="23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Сравнение технико-экономических характеристик (включая количественные, качественные и стоимостные характеристики продукции) продукта Проекта с зарубежными и отечественными аналогами: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513"/>
        <w:gridCol w:w="1538"/>
        <w:gridCol w:w="1538"/>
        <w:gridCol w:w="1538"/>
        <w:gridCol w:w="1538"/>
        <w:gridCol w:w="1534"/>
      </w:tblGrid>
      <w:tr w:rsidR="00A66170" w:rsidRPr="00FA329E" w14:paraId="371AFAB7" w14:textId="77777777" w:rsidTr="003E3692">
        <w:tc>
          <w:tcPr>
            <w:tcW w:w="1232" w:type="pct"/>
            <w:vAlign w:val="center"/>
          </w:tcPr>
          <w:p w14:paraId="2EFF4BBE" w14:textId="77777777" w:rsidR="00A66170" w:rsidRPr="00FA329E" w:rsidRDefault="00102B55" w:rsidP="003E3692">
            <w:pPr>
              <w:pStyle w:val="ac"/>
              <w:tabs>
                <w:tab w:val="center" w:pos="745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Технико-экономические параметры продукта</w:t>
            </w:r>
          </w:p>
        </w:tc>
        <w:tc>
          <w:tcPr>
            <w:tcW w:w="754" w:type="pct"/>
            <w:vAlign w:val="center"/>
          </w:tcPr>
          <w:p w14:paraId="1309867A" w14:textId="77777777" w:rsidR="00A66170" w:rsidRPr="00FA329E" w:rsidRDefault="00102B55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Аналог 1</w:t>
            </w:r>
          </w:p>
        </w:tc>
        <w:tc>
          <w:tcPr>
            <w:tcW w:w="754" w:type="pct"/>
            <w:vAlign w:val="center"/>
          </w:tcPr>
          <w:p w14:paraId="6F78B09D" w14:textId="77777777" w:rsidR="00A66170" w:rsidRPr="00FA329E" w:rsidRDefault="00102B55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Аналог 2</w:t>
            </w:r>
          </w:p>
        </w:tc>
        <w:tc>
          <w:tcPr>
            <w:tcW w:w="754" w:type="pct"/>
            <w:vAlign w:val="center"/>
          </w:tcPr>
          <w:p w14:paraId="041C5D04" w14:textId="77777777" w:rsidR="00A66170" w:rsidRPr="00FA329E" w:rsidRDefault="00102B55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Аналог 3</w:t>
            </w:r>
          </w:p>
        </w:tc>
        <w:tc>
          <w:tcPr>
            <w:tcW w:w="754" w:type="pct"/>
            <w:vAlign w:val="center"/>
          </w:tcPr>
          <w:p w14:paraId="4F291E2C" w14:textId="77777777" w:rsidR="00A66170" w:rsidRPr="00FA329E" w:rsidRDefault="00102B55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Аналог …</w:t>
            </w:r>
          </w:p>
        </w:tc>
        <w:tc>
          <w:tcPr>
            <w:tcW w:w="752" w:type="pct"/>
            <w:vAlign w:val="center"/>
          </w:tcPr>
          <w:p w14:paraId="77774EE7" w14:textId="77777777" w:rsidR="00A66170" w:rsidRPr="00FA329E" w:rsidRDefault="00102B55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Продукт Проекта</w:t>
            </w:r>
          </w:p>
        </w:tc>
      </w:tr>
      <w:tr w:rsidR="00A66170" w:rsidRPr="00FA329E" w14:paraId="7F73F655" w14:textId="77777777" w:rsidTr="003E3692">
        <w:tc>
          <w:tcPr>
            <w:tcW w:w="1232" w:type="pct"/>
            <w:vAlign w:val="center"/>
          </w:tcPr>
          <w:p w14:paraId="21110FA1" w14:textId="77777777" w:rsidR="00A66170" w:rsidRPr="00FA329E" w:rsidRDefault="00266807" w:rsidP="003E3692">
            <w:pPr>
              <w:pStyle w:val="ac"/>
              <w:tabs>
                <w:tab w:val="center" w:pos="745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754" w:type="pct"/>
            <w:vAlign w:val="center"/>
          </w:tcPr>
          <w:p w14:paraId="26916277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327B33F1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3B846DAE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627090D6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2" w:type="pct"/>
            <w:vAlign w:val="center"/>
          </w:tcPr>
          <w:p w14:paraId="13715FC6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A66170" w:rsidRPr="00FA329E" w14:paraId="7D4140FE" w14:textId="77777777" w:rsidTr="003E3692">
        <w:tc>
          <w:tcPr>
            <w:tcW w:w="1232" w:type="pct"/>
            <w:vAlign w:val="center"/>
          </w:tcPr>
          <w:p w14:paraId="65741071" w14:textId="77777777" w:rsidR="00A66170" w:rsidRPr="00FA329E" w:rsidRDefault="00102B55" w:rsidP="003E3692">
            <w:pPr>
              <w:pStyle w:val="ac"/>
              <w:tabs>
                <w:tab w:val="center" w:pos="745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A329E">
              <w:rPr>
                <w:rFonts w:ascii="Times New Roman" w:hAnsi="Times New Roman" w:cs="Times New Roman"/>
                <w:sz w:val="20"/>
                <w:lang w:val="ru-RU"/>
              </w:rPr>
              <w:t>…</w:t>
            </w:r>
          </w:p>
        </w:tc>
        <w:tc>
          <w:tcPr>
            <w:tcW w:w="754" w:type="pct"/>
            <w:vAlign w:val="center"/>
          </w:tcPr>
          <w:p w14:paraId="30A7A82D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2AEB9A1E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2B844D96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4" w:type="pct"/>
            <w:vAlign w:val="center"/>
          </w:tcPr>
          <w:p w14:paraId="0DA1416C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52" w:type="pct"/>
            <w:vAlign w:val="center"/>
          </w:tcPr>
          <w:p w14:paraId="7E577C1C" w14:textId="77777777" w:rsidR="00A66170" w:rsidRPr="00FA329E" w:rsidRDefault="00A66170" w:rsidP="003E3692">
            <w:pPr>
              <w:pStyle w:val="ac"/>
              <w:tabs>
                <w:tab w:val="left" w:pos="810"/>
              </w:tabs>
              <w:spacing w:before="0"/>
              <w:ind w:left="57" w:right="57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661A03D" w14:textId="77777777" w:rsidR="00A66170" w:rsidRPr="00FA329E" w:rsidRDefault="00A66170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</w:p>
    <w:p w14:paraId="7A4D1E39" w14:textId="06C81524" w:rsidR="00A66170" w:rsidRPr="00FA329E" w:rsidRDefault="00102B55" w:rsidP="000B4D71">
      <w:pPr>
        <w:pStyle w:val="ac"/>
        <w:numPr>
          <w:ilvl w:val="0"/>
          <w:numId w:val="1"/>
        </w:numPr>
        <w:tabs>
          <w:tab w:val="left" w:pos="462"/>
        </w:tabs>
        <w:spacing w:before="0"/>
        <w:ind w:left="0" w:firstLine="0"/>
        <w:jc w:val="both"/>
        <w:rPr>
          <w:rFonts w:ascii="Times New Roman" w:hAnsi="Times New Roman" w:cs="Times New Roman"/>
          <w:b/>
        </w:rPr>
      </w:pPr>
      <w:r w:rsidRPr="00FA329E">
        <w:rPr>
          <w:rFonts w:ascii="Times New Roman" w:hAnsi="Times New Roman" w:cs="Times New Roman"/>
          <w:b/>
        </w:rPr>
        <w:t>ОСНОВНЫЕ ЗАДАЧИ ПРОЕКТА</w:t>
      </w:r>
    </w:p>
    <w:p w14:paraId="785A589E" w14:textId="554C446E" w:rsidR="00A66170" w:rsidRPr="00FA329E" w:rsidRDefault="00AA04C7" w:rsidP="003E3692">
      <w:pPr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4.1.</w:t>
      </w:r>
      <w:r w:rsidR="003440DD">
        <w:rPr>
          <w:rFonts w:ascii="Times New Roman" w:hAnsi="Times New Roman" w:cs="Times New Roman"/>
          <w:lang w:val="ru-RU"/>
        </w:rPr>
        <w:tab/>
      </w:r>
      <w:r w:rsidR="00102B55" w:rsidRPr="00FA329E">
        <w:rPr>
          <w:rFonts w:ascii="Times New Roman" w:hAnsi="Times New Roman" w:cs="Times New Roman"/>
          <w:lang w:val="ru-RU"/>
        </w:rPr>
        <w:t xml:space="preserve">Имеющиеся патенты (заявки) с учетом </w:t>
      </w:r>
      <w:proofErr w:type="spellStart"/>
      <w:r w:rsidR="00102B55" w:rsidRPr="00FA329E">
        <w:rPr>
          <w:rFonts w:ascii="Times New Roman" w:hAnsi="Times New Roman" w:cs="Times New Roman"/>
          <w:lang w:val="ru-RU"/>
        </w:rPr>
        <w:t>охраноспособных</w:t>
      </w:r>
      <w:proofErr w:type="spellEnd"/>
      <w:r w:rsidR="00102B55" w:rsidRPr="00FA329E">
        <w:rPr>
          <w:rFonts w:ascii="Times New Roman" w:hAnsi="Times New Roman" w:cs="Times New Roman"/>
          <w:lang w:val="ru-RU"/>
        </w:rPr>
        <w:t xml:space="preserve"> ограничений. Авторы, правообладатели.</w:t>
      </w:r>
    </w:p>
    <w:p w14:paraId="3D06A228" w14:textId="76483600" w:rsidR="00A66170" w:rsidRPr="00FA329E" w:rsidRDefault="003F5FAD" w:rsidP="00942C4F">
      <w:pPr>
        <w:pStyle w:val="ac"/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lastRenderedPageBreak/>
        <w:t>4.2.</w:t>
      </w:r>
      <w:r w:rsidR="000B4D71" w:rsidRPr="00FA329E">
        <w:rPr>
          <w:rFonts w:ascii="Times New Roman" w:hAnsi="Times New Roman" w:cs="Times New Roman"/>
          <w:lang w:val="ru-RU"/>
        </w:rPr>
        <w:tab/>
      </w:r>
      <w:r w:rsidR="00102B55" w:rsidRPr="00FA329E">
        <w:rPr>
          <w:rFonts w:ascii="Times New Roman" w:hAnsi="Times New Roman" w:cs="Times New Roman"/>
          <w:lang w:val="ru-RU"/>
        </w:rPr>
        <w:t>Технология производства.</w:t>
      </w:r>
    </w:p>
    <w:p w14:paraId="42879CA4" w14:textId="02B975F5" w:rsidR="00A66170" w:rsidRPr="00FA329E" w:rsidRDefault="00102B55" w:rsidP="000B4D71">
      <w:pPr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4.</w:t>
      </w:r>
      <w:r w:rsidR="00942C4F">
        <w:rPr>
          <w:rFonts w:ascii="Times New Roman" w:hAnsi="Times New Roman" w:cs="Times New Roman"/>
          <w:lang w:val="ru-RU"/>
        </w:rPr>
        <w:t>3</w:t>
      </w:r>
      <w:r w:rsidRPr="00FA329E">
        <w:rPr>
          <w:rFonts w:ascii="Times New Roman" w:hAnsi="Times New Roman" w:cs="Times New Roman"/>
          <w:lang w:val="ru-RU"/>
        </w:rPr>
        <w:t>.</w:t>
      </w:r>
      <w:r w:rsidR="000B4D71" w:rsidRPr="00FA329E">
        <w:rPr>
          <w:rFonts w:ascii="Times New Roman" w:hAnsi="Times New Roman" w:cs="Times New Roman"/>
          <w:lang w:val="ru-RU"/>
        </w:rPr>
        <w:tab/>
      </w:r>
      <w:r w:rsidRPr="00FA329E">
        <w:rPr>
          <w:rFonts w:ascii="Times New Roman" w:hAnsi="Times New Roman" w:cs="Times New Roman"/>
          <w:lang w:val="ru-RU"/>
        </w:rPr>
        <w:t>Обеспечение</w:t>
      </w:r>
      <w:r w:rsidRPr="00FA329E">
        <w:rPr>
          <w:rFonts w:ascii="Times New Roman" w:hAnsi="Times New Roman" w:cs="Times New Roman"/>
          <w:spacing w:val="-8"/>
          <w:lang w:val="ru-RU"/>
        </w:rPr>
        <w:t xml:space="preserve"> Проекта </w:t>
      </w:r>
      <w:r w:rsidRPr="00FA329E">
        <w:rPr>
          <w:rFonts w:ascii="Times New Roman" w:hAnsi="Times New Roman" w:cs="Times New Roman"/>
          <w:lang w:val="ru-RU"/>
        </w:rPr>
        <w:t>ресурсами.</w:t>
      </w:r>
    </w:p>
    <w:p w14:paraId="67911DB0" w14:textId="6866150D" w:rsidR="00A66170" w:rsidRPr="00942C4F" w:rsidRDefault="00102B55" w:rsidP="00942C4F">
      <w:pPr>
        <w:pStyle w:val="ac"/>
        <w:numPr>
          <w:ilvl w:val="2"/>
          <w:numId w:val="26"/>
        </w:numPr>
        <w:tabs>
          <w:tab w:val="left" w:pos="870"/>
        </w:tabs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942C4F">
        <w:rPr>
          <w:rFonts w:ascii="Times New Roman" w:hAnsi="Times New Roman" w:cs="Times New Roman"/>
          <w:lang w:val="ru-RU"/>
        </w:rPr>
        <w:t>Доступные ресурсы и инфраструктура. Указание на наличие договоренностей/соглашений с потенциальными производителями, на базе активов которых будет осуществлена организация серийного производства продукта проекта.</w:t>
      </w:r>
    </w:p>
    <w:p w14:paraId="452CC82C" w14:textId="77777777" w:rsidR="00A66170" w:rsidRPr="00FA329E" w:rsidRDefault="00102B55" w:rsidP="003E3692">
      <w:pPr>
        <w:pStyle w:val="ac"/>
        <w:numPr>
          <w:ilvl w:val="0"/>
          <w:numId w:val="13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Площади.</w:t>
      </w:r>
    </w:p>
    <w:p w14:paraId="620814A7" w14:textId="77777777" w:rsidR="00A66170" w:rsidRPr="00FA329E" w:rsidRDefault="00102B55" w:rsidP="003E3692">
      <w:pPr>
        <w:pStyle w:val="ac"/>
        <w:numPr>
          <w:ilvl w:val="0"/>
          <w:numId w:val="13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Сырьевая</w:t>
      </w:r>
      <w:r w:rsidRPr="00FA329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база.</w:t>
      </w:r>
    </w:p>
    <w:p w14:paraId="6B0D2E3F" w14:textId="77777777" w:rsidR="00A66170" w:rsidRPr="00FA329E" w:rsidRDefault="00102B55" w:rsidP="003E3692">
      <w:pPr>
        <w:pStyle w:val="ac"/>
        <w:numPr>
          <w:ilvl w:val="0"/>
          <w:numId w:val="13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Лабораторное и аналитическое</w:t>
      </w:r>
      <w:r w:rsidRPr="00FA329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оборудование.</w:t>
      </w:r>
    </w:p>
    <w:p w14:paraId="73B41015" w14:textId="77777777" w:rsidR="00A66170" w:rsidRPr="00FA329E" w:rsidRDefault="00102B55" w:rsidP="003E3692">
      <w:pPr>
        <w:pStyle w:val="ac"/>
        <w:numPr>
          <w:ilvl w:val="0"/>
          <w:numId w:val="13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Производственно-технологическое</w:t>
      </w:r>
      <w:r w:rsidRPr="00FA329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оборудование.</w:t>
      </w:r>
    </w:p>
    <w:p w14:paraId="5DD9F6BB" w14:textId="77777777" w:rsidR="00A66170" w:rsidRPr="00FA329E" w:rsidRDefault="00102B55" w:rsidP="003E3692">
      <w:pPr>
        <w:pStyle w:val="ac"/>
        <w:numPr>
          <w:ilvl w:val="0"/>
          <w:numId w:val="13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Другие ресурсы в</w:t>
      </w:r>
      <w:r w:rsidRPr="00FA329E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наличии.</w:t>
      </w:r>
    </w:p>
    <w:p w14:paraId="0DDB3C94" w14:textId="48761909" w:rsidR="00A66170" w:rsidRPr="00942C4F" w:rsidRDefault="00102B55" w:rsidP="00942C4F">
      <w:pPr>
        <w:pStyle w:val="ac"/>
        <w:numPr>
          <w:ilvl w:val="2"/>
          <w:numId w:val="26"/>
        </w:numPr>
        <w:tabs>
          <w:tab w:val="left" w:pos="870"/>
        </w:tabs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942C4F">
        <w:rPr>
          <w:rFonts w:ascii="Times New Roman" w:hAnsi="Times New Roman" w:cs="Times New Roman"/>
          <w:lang w:val="ru-RU"/>
        </w:rPr>
        <w:t>Дополнительные ресурсы, требуемые для реализации Проекта (с обоснованием).</w:t>
      </w:r>
    </w:p>
    <w:p w14:paraId="2EAFA8AC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Площади.</w:t>
      </w:r>
    </w:p>
    <w:p w14:paraId="23E69D16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Сырьевая</w:t>
      </w:r>
      <w:r w:rsidRPr="00FA329E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база.</w:t>
      </w:r>
    </w:p>
    <w:p w14:paraId="61251D39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Лабораторное и аналитическое</w:t>
      </w:r>
      <w:r w:rsidRPr="00FA329E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оборудование.</w:t>
      </w:r>
    </w:p>
    <w:p w14:paraId="67DEF171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Производственно-технологическое</w:t>
      </w:r>
      <w:r w:rsidRPr="00FA329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оборудование.</w:t>
      </w:r>
    </w:p>
    <w:p w14:paraId="6EE15ECE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Комплектующие.</w:t>
      </w:r>
    </w:p>
    <w:p w14:paraId="56FEEE1C" w14:textId="77777777" w:rsidR="00A66170" w:rsidRPr="00FA329E" w:rsidRDefault="00102B55" w:rsidP="003E3692">
      <w:pPr>
        <w:pStyle w:val="ac"/>
        <w:numPr>
          <w:ilvl w:val="0"/>
          <w:numId w:val="14"/>
        </w:numPr>
        <w:spacing w:before="0"/>
        <w:ind w:left="212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Другие требуемые нефинансовые</w:t>
      </w:r>
      <w:r w:rsidRPr="00FA329E">
        <w:rPr>
          <w:rFonts w:ascii="Times New Roman" w:hAnsi="Times New Roman" w:cs="Times New Roman"/>
          <w:spacing w:val="-7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ресурсы.</w:t>
      </w:r>
    </w:p>
    <w:p w14:paraId="0D0189F5" w14:textId="77777777" w:rsidR="00A66170" w:rsidRPr="00FA329E" w:rsidRDefault="00102B55" w:rsidP="00942C4F">
      <w:pPr>
        <w:pStyle w:val="ac"/>
        <w:numPr>
          <w:ilvl w:val="2"/>
          <w:numId w:val="26"/>
        </w:numPr>
        <w:tabs>
          <w:tab w:val="left" w:pos="870"/>
        </w:tabs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Предложения по обеспечению ресурсами. Строительство/ ремонт/ покупка.</w:t>
      </w:r>
    </w:p>
    <w:p w14:paraId="0F16310E" w14:textId="2BBBDD89" w:rsidR="00A66170" w:rsidRPr="00942C4F" w:rsidRDefault="00102B55" w:rsidP="00942C4F">
      <w:pPr>
        <w:pStyle w:val="ac"/>
        <w:numPr>
          <w:ilvl w:val="1"/>
          <w:numId w:val="26"/>
        </w:numPr>
        <w:jc w:val="both"/>
        <w:rPr>
          <w:rFonts w:ascii="Times New Roman" w:hAnsi="Times New Roman" w:cs="Times New Roman"/>
          <w:lang w:val="ru-RU"/>
        </w:rPr>
      </w:pPr>
      <w:r w:rsidRPr="00942C4F">
        <w:rPr>
          <w:rFonts w:ascii="Times New Roman" w:hAnsi="Times New Roman" w:cs="Times New Roman"/>
          <w:lang w:val="ru-RU"/>
        </w:rPr>
        <w:t>Производственный план (на первый год реализации проекта рассчитывается поквартально, в последующий период – за календарный год)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67"/>
        <w:gridCol w:w="536"/>
        <w:gridCol w:w="620"/>
        <w:gridCol w:w="661"/>
        <w:gridCol w:w="694"/>
        <w:gridCol w:w="1032"/>
        <w:gridCol w:w="1048"/>
        <w:gridCol w:w="1044"/>
        <w:gridCol w:w="1897"/>
      </w:tblGrid>
      <w:tr w:rsidR="00A66170" w:rsidRPr="00E24BE8" w14:paraId="101119E8" w14:textId="77777777" w:rsidTr="0013277A">
        <w:trPr>
          <w:trHeight w:val="301"/>
        </w:trPr>
        <w:tc>
          <w:tcPr>
            <w:tcW w:w="1307" w:type="pct"/>
            <w:vMerge w:val="restart"/>
            <w:vAlign w:val="center"/>
          </w:tcPr>
          <w:p w14:paraId="6ED95326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Наименование продукции</w:t>
            </w:r>
          </w:p>
        </w:tc>
        <w:tc>
          <w:tcPr>
            <w:tcW w:w="1231" w:type="pct"/>
            <w:gridSpan w:val="4"/>
            <w:vAlign w:val="center"/>
          </w:tcPr>
          <w:p w14:paraId="2257D543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20_</w:t>
            </w:r>
          </w:p>
        </w:tc>
        <w:tc>
          <w:tcPr>
            <w:tcW w:w="506" w:type="pct"/>
            <w:vMerge w:val="restart"/>
            <w:vAlign w:val="center"/>
          </w:tcPr>
          <w:p w14:paraId="1E9D39F1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20_</w:t>
            </w:r>
          </w:p>
        </w:tc>
        <w:tc>
          <w:tcPr>
            <w:tcW w:w="514" w:type="pct"/>
            <w:vMerge w:val="restart"/>
            <w:vAlign w:val="center"/>
          </w:tcPr>
          <w:p w14:paraId="10C49AC9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20_</w:t>
            </w:r>
          </w:p>
        </w:tc>
        <w:tc>
          <w:tcPr>
            <w:tcW w:w="512" w:type="pct"/>
            <w:vMerge w:val="restart"/>
            <w:vAlign w:val="center"/>
          </w:tcPr>
          <w:p w14:paraId="6172C864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…..</w:t>
            </w:r>
          </w:p>
        </w:tc>
        <w:tc>
          <w:tcPr>
            <w:tcW w:w="930" w:type="pct"/>
            <w:vMerge w:val="restart"/>
            <w:vAlign w:val="center"/>
          </w:tcPr>
          <w:p w14:paraId="0B7E8716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Итого</w:t>
            </w:r>
          </w:p>
        </w:tc>
      </w:tr>
      <w:tr w:rsidR="00A66170" w:rsidRPr="00E24BE8" w14:paraId="71468A8C" w14:textId="77777777" w:rsidTr="0013277A">
        <w:trPr>
          <w:trHeight w:val="218"/>
        </w:trPr>
        <w:tc>
          <w:tcPr>
            <w:tcW w:w="1307" w:type="pct"/>
            <w:vMerge/>
            <w:vAlign w:val="center"/>
          </w:tcPr>
          <w:p w14:paraId="7B1B949F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3" w:type="pct"/>
            <w:vAlign w:val="center"/>
          </w:tcPr>
          <w:p w14:paraId="6C219291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</w:rPr>
              <w:t xml:space="preserve">I </w:t>
            </w: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кв.</w:t>
            </w:r>
          </w:p>
        </w:tc>
        <w:tc>
          <w:tcPr>
            <w:tcW w:w="304" w:type="pct"/>
            <w:vAlign w:val="center"/>
          </w:tcPr>
          <w:p w14:paraId="5F00B9CA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</w:rPr>
              <w:t xml:space="preserve">II </w:t>
            </w: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кв.</w:t>
            </w:r>
          </w:p>
        </w:tc>
        <w:tc>
          <w:tcPr>
            <w:tcW w:w="324" w:type="pct"/>
            <w:vAlign w:val="center"/>
          </w:tcPr>
          <w:p w14:paraId="39E450A0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</w:rPr>
              <w:t xml:space="preserve">III </w:t>
            </w: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>кв.</w:t>
            </w:r>
          </w:p>
        </w:tc>
        <w:tc>
          <w:tcPr>
            <w:tcW w:w="340" w:type="pct"/>
            <w:vAlign w:val="center"/>
          </w:tcPr>
          <w:p w14:paraId="06F5E697" w14:textId="77777777" w:rsidR="00A66170" w:rsidRPr="00E24BE8" w:rsidRDefault="00102B55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E24BE8">
              <w:rPr>
                <w:rFonts w:ascii="Times New Roman" w:hAnsi="Times New Roman" w:cs="Times New Roman"/>
                <w:sz w:val="20"/>
              </w:rPr>
              <w:t>IV</w:t>
            </w:r>
            <w:r w:rsidRPr="00E24BE8">
              <w:rPr>
                <w:rFonts w:ascii="Times New Roman" w:hAnsi="Times New Roman" w:cs="Times New Roman"/>
                <w:sz w:val="20"/>
                <w:lang w:val="ru-RU"/>
              </w:rPr>
              <w:t xml:space="preserve"> кв.</w:t>
            </w:r>
          </w:p>
        </w:tc>
        <w:tc>
          <w:tcPr>
            <w:tcW w:w="506" w:type="pct"/>
            <w:vMerge/>
            <w:vAlign w:val="center"/>
          </w:tcPr>
          <w:p w14:paraId="229BE7E1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14" w:type="pct"/>
            <w:vMerge/>
            <w:vAlign w:val="center"/>
          </w:tcPr>
          <w:p w14:paraId="521B5EFB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12" w:type="pct"/>
            <w:vMerge/>
            <w:vAlign w:val="center"/>
          </w:tcPr>
          <w:p w14:paraId="7F179E85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30" w:type="pct"/>
            <w:vMerge/>
            <w:vAlign w:val="center"/>
          </w:tcPr>
          <w:p w14:paraId="48293E44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A66170" w:rsidRPr="00E24BE8" w14:paraId="16540A42" w14:textId="77777777" w:rsidTr="0013277A">
        <w:tc>
          <w:tcPr>
            <w:tcW w:w="1307" w:type="pct"/>
            <w:vAlign w:val="center"/>
          </w:tcPr>
          <w:p w14:paraId="3A3E0084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31" w:type="pct"/>
            <w:gridSpan w:val="4"/>
            <w:vAlign w:val="center"/>
          </w:tcPr>
          <w:p w14:paraId="77A691E7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06" w:type="pct"/>
            <w:vAlign w:val="center"/>
          </w:tcPr>
          <w:p w14:paraId="4C3855D6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14" w:type="pct"/>
            <w:vAlign w:val="center"/>
          </w:tcPr>
          <w:p w14:paraId="2841C397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12" w:type="pct"/>
            <w:vAlign w:val="center"/>
          </w:tcPr>
          <w:p w14:paraId="7DF95151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30" w:type="pct"/>
            <w:vAlign w:val="center"/>
          </w:tcPr>
          <w:p w14:paraId="60B18BFB" w14:textId="77777777" w:rsidR="00A66170" w:rsidRPr="00E24BE8" w:rsidRDefault="00A66170" w:rsidP="003E3692">
            <w:pPr>
              <w:pStyle w:val="ac"/>
              <w:tabs>
                <w:tab w:val="left" w:pos="810"/>
              </w:tabs>
              <w:spacing w:before="0"/>
              <w:ind w:left="0" w:firstLin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4C789DAB" w14:textId="6D222E0D" w:rsidR="00942C4F" w:rsidRPr="00942C4F" w:rsidRDefault="00942C4F" w:rsidP="00942C4F">
      <w:pPr>
        <w:pStyle w:val="ac"/>
        <w:numPr>
          <w:ilvl w:val="1"/>
          <w:numId w:val="26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942C4F">
        <w:rPr>
          <w:rFonts w:ascii="Times New Roman" w:hAnsi="Times New Roman" w:cs="Times New Roman"/>
          <w:lang w:val="ru-RU"/>
        </w:rPr>
        <w:t>Обеспечение качества (необходимость сертификации производства</w:t>
      </w:r>
      <w:r w:rsidR="005E3428">
        <w:rPr>
          <w:rFonts w:ascii="Times New Roman" w:hAnsi="Times New Roman" w:cs="Times New Roman"/>
          <w:lang w:val="ru-RU"/>
        </w:rPr>
        <w:t>).</w:t>
      </w:r>
    </w:p>
    <w:p w14:paraId="5520D410" w14:textId="4B4C9882" w:rsidR="00A66170" w:rsidRPr="00FA329E" w:rsidRDefault="00102B55" w:rsidP="00942C4F">
      <w:pPr>
        <w:pStyle w:val="ac"/>
        <w:numPr>
          <w:ilvl w:val="1"/>
          <w:numId w:val="26"/>
        </w:numPr>
        <w:spacing w:before="0"/>
        <w:ind w:left="993" w:hanging="567"/>
        <w:jc w:val="both"/>
        <w:rPr>
          <w:rFonts w:ascii="Times New Roman" w:hAnsi="Times New Roman" w:cs="Times New Roman"/>
        </w:rPr>
      </w:pPr>
      <w:proofErr w:type="spellStart"/>
      <w:r w:rsidRPr="00FA329E">
        <w:rPr>
          <w:rFonts w:ascii="Times New Roman" w:hAnsi="Times New Roman" w:cs="Times New Roman"/>
        </w:rPr>
        <w:t>Маркетинговая</w:t>
      </w:r>
      <w:proofErr w:type="spellEnd"/>
      <w:r w:rsidRPr="00FA329E">
        <w:rPr>
          <w:rFonts w:ascii="Times New Roman" w:hAnsi="Times New Roman" w:cs="Times New Roman"/>
        </w:rPr>
        <w:t xml:space="preserve"> </w:t>
      </w:r>
      <w:proofErr w:type="spellStart"/>
      <w:r w:rsidRPr="00FA329E">
        <w:rPr>
          <w:rFonts w:ascii="Times New Roman" w:hAnsi="Times New Roman" w:cs="Times New Roman"/>
        </w:rPr>
        <w:t>стратегия</w:t>
      </w:r>
      <w:proofErr w:type="spellEnd"/>
      <w:r w:rsidRPr="00FA329E">
        <w:rPr>
          <w:rFonts w:ascii="Times New Roman" w:hAnsi="Times New Roman" w:cs="Times New Roman"/>
        </w:rPr>
        <w:t>.</w:t>
      </w:r>
    </w:p>
    <w:p w14:paraId="42B0B024" w14:textId="694B4C69" w:rsidR="003F5FAD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Стратегия продаж. </w:t>
      </w:r>
      <w:r w:rsidR="003F5FAD" w:rsidRPr="00FA329E">
        <w:rPr>
          <w:rFonts w:ascii="Times New Roman" w:hAnsi="Times New Roman" w:cs="Times New Roman"/>
          <w:lang w:val="ru-RU"/>
        </w:rPr>
        <w:t>Указать на наличие договоренностей/соглашений с потенциальными</w:t>
      </w:r>
      <w:r w:rsidR="003F5FAD" w:rsidRPr="00FA329E">
        <w:rPr>
          <w:rFonts w:ascii="Times New Roman" w:hAnsi="Times New Roman" w:cs="Times New Roman"/>
          <w:spacing w:val="-13"/>
          <w:lang w:val="ru-RU"/>
        </w:rPr>
        <w:t xml:space="preserve"> </w:t>
      </w:r>
      <w:r w:rsidR="003F5FAD" w:rsidRPr="00FA329E">
        <w:rPr>
          <w:rFonts w:ascii="Times New Roman" w:hAnsi="Times New Roman" w:cs="Times New Roman"/>
          <w:lang w:val="ru-RU"/>
        </w:rPr>
        <w:t>потребителями.</w:t>
      </w:r>
    </w:p>
    <w:p w14:paraId="67745076" w14:textId="08BF5940" w:rsidR="00A66170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Целевые показатели (объемы продаж по годам). </w:t>
      </w:r>
    </w:p>
    <w:p w14:paraId="743FB939" w14:textId="77777777" w:rsidR="00A66170" w:rsidRPr="00FA329E" w:rsidRDefault="00102B55" w:rsidP="00942C4F">
      <w:pPr>
        <w:pStyle w:val="ac"/>
        <w:numPr>
          <w:ilvl w:val="1"/>
          <w:numId w:val="26"/>
        </w:numPr>
        <w:spacing w:before="0"/>
        <w:ind w:left="993" w:hanging="567"/>
        <w:jc w:val="both"/>
        <w:rPr>
          <w:rFonts w:ascii="Times New Roman" w:hAnsi="Times New Roman" w:cs="Times New Roman"/>
        </w:rPr>
      </w:pPr>
      <w:proofErr w:type="spellStart"/>
      <w:r w:rsidRPr="00FA329E">
        <w:rPr>
          <w:rFonts w:ascii="Times New Roman" w:hAnsi="Times New Roman" w:cs="Times New Roman"/>
        </w:rPr>
        <w:t>Кадровы</w:t>
      </w:r>
      <w:proofErr w:type="spellEnd"/>
      <w:r w:rsidRPr="00FA329E">
        <w:rPr>
          <w:rFonts w:ascii="Times New Roman" w:hAnsi="Times New Roman" w:cs="Times New Roman"/>
          <w:lang w:val="ru-RU"/>
        </w:rPr>
        <w:t>й</w:t>
      </w:r>
      <w:r w:rsidRPr="00FA329E">
        <w:rPr>
          <w:rFonts w:ascii="Times New Roman" w:hAnsi="Times New Roman" w:cs="Times New Roman"/>
          <w:spacing w:val="-3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потенциал</w:t>
      </w:r>
      <w:r w:rsidRPr="00FA329E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4BB1B14C" w14:textId="77777777" w:rsidR="00A66170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Существующая управляющая команда (краткие резюме основных менеджеров).</w:t>
      </w:r>
    </w:p>
    <w:p w14:paraId="7AEB9888" w14:textId="77777777" w:rsidR="00A66170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 xml:space="preserve">Существующая команда разработчиков и ключевых специалистов. </w:t>
      </w:r>
    </w:p>
    <w:p w14:paraId="3B479723" w14:textId="77777777" w:rsidR="00A66170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Структура управления Проекта (схематично).</w:t>
      </w:r>
    </w:p>
    <w:p w14:paraId="447DEBC3" w14:textId="77777777" w:rsidR="00A66170" w:rsidRPr="00FA329E" w:rsidRDefault="00102B55" w:rsidP="00942C4F">
      <w:pPr>
        <w:pStyle w:val="ac"/>
        <w:numPr>
          <w:ilvl w:val="2"/>
          <w:numId w:val="26"/>
        </w:numPr>
        <w:spacing w:before="0"/>
        <w:ind w:left="1701" w:hanging="708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План привлечения новых специалистов.</w:t>
      </w:r>
    </w:p>
    <w:p w14:paraId="2DCA6DB6" w14:textId="6D56AA9E" w:rsidR="00A66170" w:rsidRPr="00FA329E" w:rsidRDefault="00102B55" w:rsidP="00942C4F">
      <w:pPr>
        <w:pStyle w:val="ac"/>
        <w:numPr>
          <w:ilvl w:val="1"/>
          <w:numId w:val="26"/>
        </w:numPr>
        <w:spacing w:before="0"/>
        <w:ind w:left="993" w:hanging="567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Система лицензирования (разрешительных процедур) в отношении технологии, выпуска продукта проекта, иных</w:t>
      </w:r>
      <w:r w:rsidRPr="00FA329E">
        <w:rPr>
          <w:rFonts w:ascii="Times New Roman" w:hAnsi="Times New Roman" w:cs="Times New Roman"/>
          <w:spacing w:val="-6"/>
          <w:lang w:val="ru-RU"/>
        </w:rPr>
        <w:t xml:space="preserve"> </w:t>
      </w:r>
      <w:r w:rsidRPr="00FA329E">
        <w:rPr>
          <w:rFonts w:ascii="Times New Roman" w:hAnsi="Times New Roman" w:cs="Times New Roman"/>
          <w:lang w:val="ru-RU"/>
        </w:rPr>
        <w:t>процедур (при наличии).</w:t>
      </w:r>
    </w:p>
    <w:p w14:paraId="49DF98BD" w14:textId="77777777" w:rsidR="00A66170" w:rsidRPr="00FA329E" w:rsidRDefault="00A66170" w:rsidP="003E3692">
      <w:pPr>
        <w:pStyle w:val="ac"/>
        <w:tabs>
          <w:tab w:val="left" w:pos="821"/>
          <w:tab w:val="left" w:pos="822"/>
        </w:tabs>
        <w:spacing w:before="0"/>
        <w:ind w:left="0" w:firstLine="720"/>
        <w:jc w:val="both"/>
        <w:rPr>
          <w:rFonts w:ascii="Times New Roman" w:hAnsi="Times New Roman" w:cs="Times New Roman"/>
          <w:lang w:val="ru-RU"/>
        </w:rPr>
      </w:pPr>
    </w:p>
    <w:p w14:paraId="00DA65B6" w14:textId="77777777" w:rsidR="00A66170" w:rsidRPr="00FA329E" w:rsidRDefault="00102B55" w:rsidP="000B4D71">
      <w:pPr>
        <w:pStyle w:val="ac"/>
        <w:numPr>
          <w:ilvl w:val="0"/>
          <w:numId w:val="1"/>
        </w:numPr>
        <w:tabs>
          <w:tab w:val="left" w:pos="462"/>
        </w:tabs>
        <w:spacing w:before="0"/>
        <w:ind w:left="0" w:firstLine="0"/>
        <w:jc w:val="both"/>
        <w:rPr>
          <w:rFonts w:ascii="Times New Roman" w:hAnsi="Times New Roman" w:cs="Times New Roman"/>
          <w:b/>
        </w:rPr>
      </w:pPr>
      <w:r w:rsidRPr="00FA329E">
        <w:rPr>
          <w:rFonts w:ascii="Times New Roman" w:hAnsi="Times New Roman" w:cs="Times New Roman"/>
          <w:b/>
        </w:rPr>
        <w:t>ОЦЕНКА РИСКОВ И УПРАВЛЕНИЕ РИСКАМИ</w:t>
      </w:r>
    </w:p>
    <w:p w14:paraId="2C024B60" w14:textId="77777777" w:rsidR="00006434" w:rsidRPr="00FA329E" w:rsidRDefault="00006434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Выделите риски, присущие проекту, в разрезе типов:</w:t>
      </w:r>
    </w:p>
    <w:p w14:paraId="6F12648F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научно-технические риски;</w:t>
      </w:r>
    </w:p>
    <w:p w14:paraId="2FA8B51E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риски производства и технологии;</w:t>
      </w:r>
    </w:p>
    <w:p w14:paraId="7638FA6A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рыночные риски;</w:t>
      </w:r>
    </w:p>
    <w:p w14:paraId="02EBAF65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операционные риски;</w:t>
      </w:r>
    </w:p>
    <w:p w14:paraId="26B464F9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финансовые риски;</w:t>
      </w:r>
    </w:p>
    <w:p w14:paraId="71926F89" w14:textId="77777777" w:rsidR="00006434" w:rsidRPr="00FA329E" w:rsidRDefault="00006434" w:rsidP="00342931">
      <w:pPr>
        <w:pStyle w:val="a7"/>
        <w:numPr>
          <w:ilvl w:val="0"/>
          <w:numId w:val="25"/>
        </w:numPr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прочие риски, в том числе оценка экологической безопасности реализации проекта.</w:t>
      </w:r>
    </w:p>
    <w:p w14:paraId="19CDCBC4" w14:textId="77777777" w:rsidR="00006434" w:rsidRPr="00FA329E" w:rsidRDefault="00006434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Оцените выделенные типы рисков для проекта с точки зрения вероятности их наступления и значимости.</w:t>
      </w:r>
    </w:p>
    <w:p w14:paraId="070ECE63" w14:textId="77777777" w:rsidR="00006434" w:rsidRPr="00FA329E" w:rsidRDefault="00006434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Определите ресурсы и назначения, увеличивающие вероятность срыва для реализации проекта.</w:t>
      </w:r>
    </w:p>
    <w:p w14:paraId="5E105792" w14:textId="77777777" w:rsidR="00006434" w:rsidRPr="00FA329E" w:rsidRDefault="00006434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Приведите разработанные направления по минимизации рисков, на которые обращает внимание команда проекта.</w:t>
      </w:r>
    </w:p>
    <w:p w14:paraId="33FC714E" w14:textId="77777777" w:rsidR="00006434" w:rsidRPr="00FA329E" w:rsidRDefault="00006434" w:rsidP="003E3692">
      <w:pPr>
        <w:pStyle w:val="a7"/>
        <w:ind w:firstLine="720"/>
        <w:jc w:val="both"/>
        <w:rPr>
          <w:rFonts w:ascii="Times New Roman" w:hAnsi="Times New Roman" w:cs="Times New Roman"/>
          <w:lang w:val="ru-RU"/>
        </w:rPr>
      </w:pPr>
      <w:r w:rsidRPr="00FA329E">
        <w:rPr>
          <w:rFonts w:ascii="Times New Roman" w:hAnsi="Times New Roman" w:cs="Times New Roman"/>
          <w:lang w:val="ru-RU"/>
        </w:rPr>
        <w:t>Сформулируйте выводы по значимости рисков и минимизации вероятности их наступления.</w:t>
      </w:r>
    </w:p>
    <w:sectPr w:rsidR="00006434" w:rsidRPr="00FA329E" w:rsidSect="00076BE6">
      <w:headerReference w:type="default" r:id="rId11"/>
      <w:pgSz w:w="11910" w:h="16840"/>
      <w:pgMar w:top="1134" w:right="567" w:bottom="1134" w:left="1134" w:header="709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CC7DA" w14:textId="77777777" w:rsidR="008C273D" w:rsidRDefault="008C273D">
      <w:r>
        <w:separator/>
      </w:r>
    </w:p>
  </w:endnote>
  <w:endnote w:type="continuationSeparator" w:id="0">
    <w:p w14:paraId="17913533" w14:textId="77777777" w:rsidR="008C273D" w:rsidRDefault="008C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0699D" w14:textId="77777777" w:rsidR="008C273D" w:rsidRDefault="008C273D">
      <w:r>
        <w:separator/>
      </w:r>
    </w:p>
  </w:footnote>
  <w:footnote w:type="continuationSeparator" w:id="0">
    <w:p w14:paraId="323BD1FF" w14:textId="77777777" w:rsidR="008C273D" w:rsidRDefault="008C2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FF1B1" w14:textId="77777777" w:rsidR="00A66170" w:rsidRDefault="00A66170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24368"/>
    <w:multiLevelType w:val="multilevel"/>
    <w:tmpl w:val="0F224368"/>
    <w:lvl w:ilvl="0">
      <w:start w:val="4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Arial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102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o"/>
      <w:lvlJc w:val="left"/>
      <w:pPr>
        <w:ind w:left="1518" w:hanging="56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531" w:hanging="564"/>
      </w:pPr>
      <w:rPr>
        <w:rFonts w:hint="default"/>
      </w:rPr>
    </w:lvl>
    <w:lvl w:ilvl="5">
      <w:numFmt w:val="bullet"/>
      <w:lvlText w:val="•"/>
      <w:lvlJc w:val="left"/>
      <w:pPr>
        <w:ind w:left="4537" w:hanging="564"/>
      </w:pPr>
      <w:rPr>
        <w:rFonts w:hint="default"/>
      </w:rPr>
    </w:lvl>
    <w:lvl w:ilvl="6">
      <w:numFmt w:val="bullet"/>
      <w:lvlText w:val="•"/>
      <w:lvlJc w:val="left"/>
      <w:pPr>
        <w:ind w:left="5543" w:hanging="564"/>
      </w:pPr>
      <w:rPr>
        <w:rFonts w:hint="default"/>
      </w:rPr>
    </w:lvl>
    <w:lvl w:ilvl="7">
      <w:numFmt w:val="bullet"/>
      <w:lvlText w:val="•"/>
      <w:lvlJc w:val="left"/>
      <w:pPr>
        <w:ind w:left="6549" w:hanging="564"/>
      </w:pPr>
      <w:rPr>
        <w:rFonts w:hint="default"/>
      </w:rPr>
    </w:lvl>
    <w:lvl w:ilvl="8">
      <w:numFmt w:val="bullet"/>
      <w:lvlText w:val="•"/>
      <w:lvlJc w:val="left"/>
      <w:pPr>
        <w:ind w:left="7554" w:hanging="564"/>
      </w:pPr>
      <w:rPr>
        <w:rFonts w:hint="default"/>
      </w:rPr>
    </w:lvl>
  </w:abstractNum>
  <w:abstractNum w:abstractNumId="1" w15:restartNumberingAfterBreak="0">
    <w:nsid w:val="11A46C2F"/>
    <w:multiLevelType w:val="hybridMultilevel"/>
    <w:tmpl w:val="1730F0DE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62DAF"/>
    <w:multiLevelType w:val="multilevel"/>
    <w:tmpl w:val="7FE8613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ED92F83"/>
    <w:multiLevelType w:val="multilevel"/>
    <w:tmpl w:val="1ED92F83"/>
    <w:lvl w:ilvl="0">
      <w:start w:val="3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Arial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443" w:hanging="281"/>
      </w:pPr>
      <w:rPr>
        <w:rFonts w:hint="default"/>
      </w:rPr>
    </w:lvl>
    <w:lvl w:ilvl="4">
      <w:numFmt w:val="bullet"/>
      <w:lvlText w:val="•"/>
      <w:lvlJc w:val="left"/>
      <w:pPr>
        <w:ind w:left="4318" w:hanging="281"/>
      </w:pPr>
      <w:rPr>
        <w:rFonts w:hint="default"/>
      </w:rPr>
    </w:lvl>
    <w:lvl w:ilvl="5">
      <w:numFmt w:val="bullet"/>
      <w:lvlText w:val="•"/>
      <w:lvlJc w:val="left"/>
      <w:pPr>
        <w:ind w:left="5193" w:hanging="281"/>
      </w:pPr>
      <w:rPr>
        <w:rFonts w:hint="default"/>
      </w:rPr>
    </w:lvl>
    <w:lvl w:ilvl="6">
      <w:numFmt w:val="bullet"/>
      <w:lvlText w:val="•"/>
      <w:lvlJc w:val="left"/>
      <w:pPr>
        <w:ind w:left="6067" w:hanging="281"/>
      </w:pPr>
      <w:rPr>
        <w:rFonts w:hint="default"/>
      </w:rPr>
    </w:lvl>
    <w:lvl w:ilvl="7">
      <w:numFmt w:val="bullet"/>
      <w:lvlText w:val="•"/>
      <w:lvlJc w:val="left"/>
      <w:pPr>
        <w:ind w:left="6942" w:hanging="281"/>
      </w:pPr>
      <w:rPr>
        <w:rFonts w:hint="default"/>
      </w:rPr>
    </w:lvl>
    <w:lvl w:ilvl="8">
      <w:numFmt w:val="bullet"/>
      <w:lvlText w:val="•"/>
      <w:lvlJc w:val="left"/>
      <w:pPr>
        <w:ind w:left="7817" w:hanging="281"/>
      </w:pPr>
      <w:rPr>
        <w:rFonts w:hint="default"/>
      </w:rPr>
    </w:lvl>
  </w:abstractNum>
  <w:abstractNum w:abstractNumId="4" w15:restartNumberingAfterBreak="0">
    <w:nsid w:val="20CB4FC2"/>
    <w:multiLevelType w:val="multilevel"/>
    <w:tmpl w:val="249CE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20DC5F67"/>
    <w:multiLevelType w:val="multilevel"/>
    <w:tmpl w:val="3FF636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213B1565"/>
    <w:multiLevelType w:val="hybridMultilevel"/>
    <w:tmpl w:val="041858AC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22766"/>
    <w:multiLevelType w:val="hybridMultilevel"/>
    <w:tmpl w:val="8BBACFE8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4A0F"/>
    <w:multiLevelType w:val="hybridMultilevel"/>
    <w:tmpl w:val="ADEA753A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22312"/>
    <w:multiLevelType w:val="multilevel"/>
    <w:tmpl w:val="536CDCE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7102B19"/>
    <w:multiLevelType w:val="hybridMultilevel"/>
    <w:tmpl w:val="3D4CE46E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C20A86"/>
    <w:multiLevelType w:val="hybridMultilevel"/>
    <w:tmpl w:val="8F366DFC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913B4"/>
    <w:multiLevelType w:val="hybridMultilevel"/>
    <w:tmpl w:val="46A6C4C2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A414B"/>
    <w:multiLevelType w:val="multilevel"/>
    <w:tmpl w:val="1B54E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BD3E96"/>
    <w:multiLevelType w:val="multilevel"/>
    <w:tmpl w:val="532C1690"/>
    <w:lvl w:ilvl="0">
      <w:start w:val="5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Arial" w:hAnsi="Times New Roman" w:cs="Times New Roman" w:hint="default"/>
        <w:w w:val="100"/>
        <w:sz w:val="24"/>
        <w:szCs w:val="22"/>
      </w:rPr>
    </w:lvl>
    <w:lvl w:ilvl="2">
      <w:numFmt w:val="bullet"/>
      <w:lvlText w:val=""/>
      <w:lvlJc w:val="left"/>
      <w:pPr>
        <w:ind w:left="872" w:hanging="344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32" w:hanging="344"/>
      </w:pPr>
      <w:rPr>
        <w:rFonts w:hint="default"/>
      </w:rPr>
    </w:lvl>
    <w:lvl w:ilvl="4">
      <w:numFmt w:val="bullet"/>
      <w:lvlText w:val="•"/>
      <w:lvlJc w:val="left"/>
      <w:pPr>
        <w:ind w:left="3808" w:hanging="344"/>
      </w:pPr>
      <w:rPr>
        <w:rFonts w:hint="default"/>
      </w:rPr>
    </w:lvl>
    <w:lvl w:ilvl="5">
      <w:numFmt w:val="bullet"/>
      <w:lvlText w:val="•"/>
      <w:lvlJc w:val="left"/>
      <w:pPr>
        <w:ind w:left="4785" w:hanging="344"/>
      </w:pPr>
      <w:rPr>
        <w:rFonts w:hint="default"/>
      </w:rPr>
    </w:lvl>
    <w:lvl w:ilvl="6">
      <w:numFmt w:val="bullet"/>
      <w:lvlText w:val="•"/>
      <w:lvlJc w:val="left"/>
      <w:pPr>
        <w:ind w:left="5761" w:hanging="344"/>
      </w:pPr>
      <w:rPr>
        <w:rFonts w:hint="default"/>
      </w:rPr>
    </w:lvl>
    <w:lvl w:ilvl="7">
      <w:numFmt w:val="bullet"/>
      <w:lvlText w:val="•"/>
      <w:lvlJc w:val="left"/>
      <w:pPr>
        <w:ind w:left="6737" w:hanging="344"/>
      </w:pPr>
      <w:rPr>
        <w:rFonts w:hint="default"/>
      </w:rPr>
    </w:lvl>
    <w:lvl w:ilvl="8">
      <w:numFmt w:val="bullet"/>
      <w:lvlText w:val="•"/>
      <w:lvlJc w:val="left"/>
      <w:pPr>
        <w:ind w:left="7713" w:hanging="344"/>
      </w:pPr>
      <w:rPr>
        <w:rFonts w:hint="default"/>
      </w:rPr>
    </w:lvl>
  </w:abstractNum>
  <w:abstractNum w:abstractNumId="15" w15:restartNumberingAfterBreak="0">
    <w:nsid w:val="3FCA598C"/>
    <w:multiLevelType w:val="multilevel"/>
    <w:tmpl w:val="3FCA598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16" w15:restartNumberingAfterBreak="0">
    <w:nsid w:val="400E0D13"/>
    <w:multiLevelType w:val="multilevel"/>
    <w:tmpl w:val="3D80DA48"/>
    <w:lvl w:ilvl="0">
      <w:start w:val="1"/>
      <w:numFmt w:val="decimal"/>
      <w:lvlText w:val="%1."/>
      <w:lvlJc w:val="left"/>
      <w:pPr>
        <w:ind w:left="462" w:hanging="360"/>
      </w:pPr>
      <w:rPr>
        <w:rFonts w:ascii="Times New Roman" w:eastAsia="Arial" w:hAnsi="Times New Roman" w:cs="Times New Roman"/>
        <w:b/>
        <w:bCs/>
        <w:spacing w:val="-1"/>
        <w:w w:val="100"/>
        <w:sz w:val="22"/>
        <w:szCs w:val="22"/>
      </w:rPr>
    </w:lvl>
    <w:lvl w:ilvl="1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842" w:hanging="281"/>
      </w:pPr>
      <w:rPr>
        <w:rFonts w:hint="default"/>
      </w:rPr>
    </w:lvl>
    <w:lvl w:ilvl="3">
      <w:numFmt w:val="bullet"/>
      <w:lvlText w:val="•"/>
      <w:lvlJc w:val="left"/>
      <w:pPr>
        <w:ind w:left="2865" w:hanging="281"/>
      </w:pPr>
      <w:rPr>
        <w:rFonts w:hint="default"/>
      </w:rPr>
    </w:lvl>
    <w:lvl w:ilvl="4">
      <w:numFmt w:val="bullet"/>
      <w:lvlText w:val="•"/>
      <w:lvlJc w:val="left"/>
      <w:pPr>
        <w:ind w:left="3888" w:hanging="281"/>
      </w:pPr>
      <w:rPr>
        <w:rFonts w:hint="default"/>
      </w:rPr>
    </w:lvl>
    <w:lvl w:ilvl="5">
      <w:numFmt w:val="bullet"/>
      <w:lvlText w:val="•"/>
      <w:lvlJc w:val="left"/>
      <w:pPr>
        <w:ind w:left="4911" w:hanging="281"/>
      </w:pPr>
      <w:rPr>
        <w:rFonts w:hint="default"/>
      </w:rPr>
    </w:lvl>
    <w:lvl w:ilvl="6">
      <w:numFmt w:val="bullet"/>
      <w:lvlText w:val="•"/>
      <w:lvlJc w:val="left"/>
      <w:pPr>
        <w:ind w:left="5934" w:hanging="281"/>
      </w:pPr>
      <w:rPr>
        <w:rFonts w:hint="default"/>
      </w:rPr>
    </w:lvl>
    <w:lvl w:ilvl="7">
      <w:numFmt w:val="bullet"/>
      <w:lvlText w:val="•"/>
      <w:lvlJc w:val="left"/>
      <w:pPr>
        <w:ind w:left="6957" w:hanging="281"/>
      </w:pPr>
      <w:rPr>
        <w:rFonts w:hint="default"/>
      </w:rPr>
    </w:lvl>
    <w:lvl w:ilvl="8">
      <w:numFmt w:val="bullet"/>
      <w:lvlText w:val="•"/>
      <w:lvlJc w:val="left"/>
      <w:pPr>
        <w:ind w:left="7980" w:hanging="281"/>
      </w:pPr>
      <w:rPr>
        <w:rFonts w:hint="default"/>
      </w:rPr>
    </w:lvl>
  </w:abstractNum>
  <w:abstractNum w:abstractNumId="17" w15:restartNumberingAfterBreak="0">
    <w:nsid w:val="4A0036D2"/>
    <w:multiLevelType w:val="hybridMultilevel"/>
    <w:tmpl w:val="8678446C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54ABB"/>
    <w:multiLevelType w:val="hybridMultilevel"/>
    <w:tmpl w:val="37FC295A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A266D"/>
    <w:multiLevelType w:val="multilevel"/>
    <w:tmpl w:val="524A266D"/>
    <w:lvl w:ilvl="0">
      <w:start w:val="2"/>
      <w:numFmt w:val="decimal"/>
      <w:lvlText w:val="%1"/>
      <w:lvlJc w:val="left"/>
      <w:pPr>
        <w:ind w:left="810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708"/>
      </w:pPr>
      <w:rPr>
        <w:rFonts w:ascii="Times New Roman" w:eastAsia="Arial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10" w:hanging="281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o"/>
      <w:lvlJc w:val="left"/>
      <w:pPr>
        <w:ind w:left="102" w:hanging="425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888" w:hanging="425"/>
      </w:pPr>
      <w:rPr>
        <w:rFonts w:hint="default"/>
      </w:rPr>
    </w:lvl>
    <w:lvl w:ilvl="5">
      <w:numFmt w:val="bullet"/>
      <w:lvlText w:val="•"/>
      <w:lvlJc w:val="left"/>
      <w:pPr>
        <w:ind w:left="4911" w:hanging="425"/>
      </w:pPr>
      <w:rPr>
        <w:rFonts w:hint="default"/>
      </w:rPr>
    </w:lvl>
    <w:lvl w:ilvl="6">
      <w:numFmt w:val="bullet"/>
      <w:lvlText w:val="•"/>
      <w:lvlJc w:val="left"/>
      <w:pPr>
        <w:ind w:left="5934" w:hanging="425"/>
      </w:pPr>
      <w:rPr>
        <w:rFonts w:hint="default"/>
      </w:rPr>
    </w:lvl>
    <w:lvl w:ilvl="7">
      <w:numFmt w:val="bullet"/>
      <w:lvlText w:val="•"/>
      <w:lvlJc w:val="left"/>
      <w:pPr>
        <w:ind w:left="6957" w:hanging="425"/>
      </w:pPr>
      <w:rPr>
        <w:rFonts w:hint="default"/>
      </w:rPr>
    </w:lvl>
    <w:lvl w:ilvl="8">
      <w:numFmt w:val="bullet"/>
      <w:lvlText w:val="•"/>
      <w:lvlJc w:val="left"/>
      <w:pPr>
        <w:ind w:left="7980" w:hanging="425"/>
      </w:pPr>
      <w:rPr>
        <w:rFonts w:hint="default"/>
      </w:rPr>
    </w:lvl>
  </w:abstractNum>
  <w:abstractNum w:abstractNumId="20" w15:restartNumberingAfterBreak="0">
    <w:nsid w:val="60EF7E84"/>
    <w:multiLevelType w:val="hybridMultilevel"/>
    <w:tmpl w:val="C3BCB626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C18DD"/>
    <w:multiLevelType w:val="hybridMultilevel"/>
    <w:tmpl w:val="3B244F54"/>
    <w:lvl w:ilvl="0" w:tplc="CBBA2DE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4A9777C"/>
    <w:multiLevelType w:val="hybridMultilevel"/>
    <w:tmpl w:val="53DCA924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8E0368"/>
    <w:multiLevelType w:val="multilevel"/>
    <w:tmpl w:val="A9FE1A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13A03BE"/>
    <w:multiLevelType w:val="multilevel"/>
    <w:tmpl w:val="69F43E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EA83C7C"/>
    <w:multiLevelType w:val="multilevel"/>
    <w:tmpl w:val="7EA83C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3"/>
  </w:num>
  <w:num w:numId="4">
    <w:abstractNumId w:val="0"/>
  </w:num>
  <w:num w:numId="5">
    <w:abstractNumId w:val="25"/>
  </w:num>
  <w:num w:numId="6">
    <w:abstractNumId w:val="15"/>
  </w:num>
  <w:num w:numId="7">
    <w:abstractNumId w:val="14"/>
  </w:num>
  <w:num w:numId="8">
    <w:abstractNumId w:val="21"/>
  </w:num>
  <w:num w:numId="9">
    <w:abstractNumId w:val="18"/>
  </w:num>
  <w:num w:numId="10">
    <w:abstractNumId w:val="12"/>
  </w:num>
  <w:num w:numId="11">
    <w:abstractNumId w:val="1"/>
  </w:num>
  <w:num w:numId="12">
    <w:abstractNumId w:val="24"/>
  </w:num>
  <w:num w:numId="13">
    <w:abstractNumId w:val="10"/>
  </w:num>
  <w:num w:numId="14">
    <w:abstractNumId w:val="17"/>
  </w:num>
  <w:num w:numId="15">
    <w:abstractNumId w:val="7"/>
  </w:num>
  <w:num w:numId="16">
    <w:abstractNumId w:val="20"/>
  </w:num>
  <w:num w:numId="17">
    <w:abstractNumId w:val="22"/>
  </w:num>
  <w:num w:numId="18">
    <w:abstractNumId w:val="11"/>
  </w:num>
  <w:num w:numId="19">
    <w:abstractNumId w:val="8"/>
  </w:num>
  <w:num w:numId="20">
    <w:abstractNumId w:val="13"/>
  </w:num>
  <w:num w:numId="21">
    <w:abstractNumId w:val="2"/>
  </w:num>
  <w:num w:numId="22">
    <w:abstractNumId w:val="4"/>
  </w:num>
  <w:num w:numId="23">
    <w:abstractNumId w:val="5"/>
  </w:num>
  <w:num w:numId="24">
    <w:abstractNumId w:val="23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09"/>
    <w:rsid w:val="00006434"/>
    <w:rsid w:val="00024220"/>
    <w:rsid w:val="00056856"/>
    <w:rsid w:val="00074237"/>
    <w:rsid w:val="00076BE6"/>
    <w:rsid w:val="000A34F2"/>
    <w:rsid w:val="000B4D71"/>
    <w:rsid w:val="00102B55"/>
    <w:rsid w:val="00106E6A"/>
    <w:rsid w:val="0013277A"/>
    <w:rsid w:val="00140099"/>
    <w:rsid w:val="0015106C"/>
    <w:rsid w:val="00167AE2"/>
    <w:rsid w:val="00231A36"/>
    <w:rsid w:val="00247A2C"/>
    <w:rsid w:val="00266807"/>
    <w:rsid w:val="00283BD5"/>
    <w:rsid w:val="002E4DAE"/>
    <w:rsid w:val="00304D46"/>
    <w:rsid w:val="00342931"/>
    <w:rsid w:val="003440DD"/>
    <w:rsid w:val="003804DB"/>
    <w:rsid w:val="00390A64"/>
    <w:rsid w:val="003A0D84"/>
    <w:rsid w:val="003E3692"/>
    <w:rsid w:val="003F5FAD"/>
    <w:rsid w:val="0044788B"/>
    <w:rsid w:val="00460620"/>
    <w:rsid w:val="004954C1"/>
    <w:rsid w:val="004D46DE"/>
    <w:rsid w:val="004E5D03"/>
    <w:rsid w:val="00510836"/>
    <w:rsid w:val="00513A6C"/>
    <w:rsid w:val="00514040"/>
    <w:rsid w:val="00514F10"/>
    <w:rsid w:val="005541A1"/>
    <w:rsid w:val="00560275"/>
    <w:rsid w:val="00581B49"/>
    <w:rsid w:val="00590584"/>
    <w:rsid w:val="005C4624"/>
    <w:rsid w:val="005D2598"/>
    <w:rsid w:val="005E3428"/>
    <w:rsid w:val="00631F52"/>
    <w:rsid w:val="00691DC4"/>
    <w:rsid w:val="006B368F"/>
    <w:rsid w:val="0072389B"/>
    <w:rsid w:val="00742F36"/>
    <w:rsid w:val="007A6BD4"/>
    <w:rsid w:val="007D41F8"/>
    <w:rsid w:val="008347AC"/>
    <w:rsid w:val="008C273D"/>
    <w:rsid w:val="008D06DF"/>
    <w:rsid w:val="009236DD"/>
    <w:rsid w:val="00942C4F"/>
    <w:rsid w:val="009B5809"/>
    <w:rsid w:val="009C556C"/>
    <w:rsid w:val="009E0640"/>
    <w:rsid w:val="009F3E25"/>
    <w:rsid w:val="00A108DE"/>
    <w:rsid w:val="00A15E16"/>
    <w:rsid w:val="00A66170"/>
    <w:rsid w:val="00A66B44"/>
    <w:rsid w:val="00A91B66"/>
    <w:rsid w:val="00AA04C7"/>
    <w:rsid w:val="00AB5C72"/>
    <w:rsid w:val="00AC5A0F"/>
    <w:rsid w:val="00B23165"/>
    <w:rsid w:val="00BA7A04"/>
    <w:rsid w:val="00BD203E"/>
    <w:rsid w:val="00BD205A"/>
    <w:rsid w:val="00BD2953"/>
    <w:rsid w:val="00C23CD7"/>
    <w:rsid w:val="00C34EFE"/>
    <w:rsid w:val="00C406AC"/>
    <w:rsid w:val="00D05136"/>
    <w:rsid w:val="00DB23F4"/>
    <w:rsid w:val="00DD2520"/>
    <w:rsid w:val="00DF40FA"/>
    <w:rsid w:val="00E24BE8"/>
    <w:rsid w:val="00E60C03"/>
    <w:rsid w:val="00EE0323"/>
    <w:rsid w:val="00EF1BC8"/>
    <w:rsid w:val="00F02848"/>
    <w:rsid w:val="00F51EE0"/>
    <w:rsid w:val="00F55FDA"/>
    <w:rsid w:val="00F93059"/>
    <w:rsid w:val="00FA1964"/>
    <w:rsid w:val="00FA329E"/>
    <w:rsid w:val="00FE52EA"/>
    <w:rsid w:val="680A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CBF6"/>
  <w15:docId w15:val="{B587D76A-2D7E-4957-815A-91015B52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1"/>
    <w:qFormat/>
    <w:pPr>
      <w:spacing w:line="265" w:lineRule="exact"/>
      <w:ind w:left="40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1"/>
    <w:qFormat/>
    <w:pPr>
      <w:ind w:left="529" w:hanging="42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spacing w:before="37"/>
      <w:ind w:left="810" w:hanging="28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Верхний колонтитул Знак"/>
    <w:basedOn w:val="a0"/>
    <w:link w:val="a5"/>
    <w:uiPriority w:val="99"/>
    <w:rPr>
      <w:rFonts w:ascii="Arial" w:eastAsia="Arial" w:hAnsi="Arial" w:cs="Arial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Arial" w:eastAsia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Arial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Pr>
      <w:rFonts w:ascii="Arial" w:eastAsia="Arial" w:hAnsi="Arial" w:cs="Arial"/>
      <w:b/>
      <w:bCs/>
    </w:rPr>
  </w:style>
  <w:style w:type="character" w:customStyle="1" w:styleId="a8">
    <w:name w:val="Основной текст Знак"/>
    <w:basedOn w:val="a0"/>
    <w:link w:val="a7"/>
    <w:uiPriority w:val="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student/finansy/municipalnye-finansy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ekonomika-firmy/resheniya-v-menedzhment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randars.ru/student/finansy/gosudarstvennyy-byudzhe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ndars.ru/student/finansy/gosudarstvennyy-byudzh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Work</cp:lastModifiedBy>
  <cp:revision>43</cp:revision>
  <cp:lastPrinted>2017-10-02T07:19:00Z</cp:lastPrinted>
  <dcterms:created xsi:type="dcterms:W3CDTF">2018-03-21T14:49:00Z</dcterms:created>
  <dcterms:modified xsi:type="dcterms:W3CDTF">2026-04-23T11:51:00Z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2017-09-05T00:00:00Z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10D4826F7381412B954025C40D2505A9</vt:lpwstr>
  </property>
</Properties>
</file>